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B2702B">
      <w:pPr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ascii="Times New Roman" w:hAnsi="Times New Roman" w:eastAsia="黑体" w:cs="Times New Roman"/>
          <w:sz w:val="32"/>
          <w:szCs w:val="32"/>
        </w:rPr>
        <w:t>3</w:t>
      </w:r>
    </w:p>
    <w:p w14:paraId="5A2CB334">
      <w:pPr>
        <w:tabs>
          <w:tab w:val="left" w:pos="840"/>
        </w:tabs>
        <w:snapToGrid w:val="0"/>
        <w:spacing w:after="156" w:afterLines="50"/>
        <w:rPr>
          <w:rFonts w:ascii="微软雅黑" w:hAnsi="微软雅黑" w:eastAsia="微软雅黑"/>
          <w:sz w:val="28"/>
        </w:rPr>
      </w:pPr>
    </w:p>
    <w:p w14:paraId="21A62BD8">
      <w:pPr>
        <w:tabs>
          <w:tab w:val="left" w:pos="840"/>
        </w:tabs>
        <w:snapToGrid w:val="0"/>
        <w:spacing w:before="312" w:beforeLines="100" w:after="312" w:afterLines="100" w:line="600" w:lineRule="exact"/>
        <w:ind w:firstLine="0" w:firstLineChars="0"/>
        <w:jc w:val="center"/>
        <w:rPr>
          <w:rFonts w:ascii="仿宋_GB2312" w:hAnsi="仿宋_GB2312" w:eastAsia="仿宋_GB2312" w:cs="仿宋_GB2312"/>
          <w:sz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paragraph">
                  <wp:posOffset>638175</wp:posOffset>
                </wp:positionV>
                <wp:extent cx="5800725" cy="0"/>
                <wp:effectExtent l="0" t="9525" r="9525" b="9525"/>
                <wp:wrapNone/>
                <wp:docPr id="8" name="直接连接符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0072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1.6pt;margin-top:50.25pt;height:0pt;width:456.75pt;z-index:251659264;mso-width-relative:page;mso-height-relative:page;" filled="f" stroked="t" coordsize="21600,21600" o:gfxdata="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BbFdJL1gAAAAoB&#10;AAAPAAAAAAAAAAEAIAAAACIAAABkcnMvZG93bnJldi54bWxQSwECFAAUAAAACACHTuJAX0iK6OQB&#10;AACrAwAADgAAAAAAAAABACAAAAAlAQAAZHJzL2Uyb0RvYy54bWxQSwUGAAAAAAYABgBZAQAAewUA&#10;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pacing w:val="-4"/>
          <w:sz w:val="44"/>
          <w:szCs w:val="44"/>
        </w:rPr>
        <w:t>重庆大学学生宣讲团母校行社会实践介绍信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paragraph">
                  <wp:posOffset>5080</wp:posOffset>
                </wp:positionV>
                <wp:extent cx="5800725" cy="0"/>
                <wp:effectExtent l="0" t="9525" r="9525" b="9525"/>
                <wp:wrapNone/>
                <wp:docPr id="7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0072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1.6pt;margin-top:0.4pt;height:0pt;width:456.75pt;z-index:251660288;mso-width-relative:page;mso-height-relative:page;" filled="f" stroked="t" coordsize="21600,21600" o:gfxdata="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KgTQG/RAAAABAEAAA8A&#10;AAAAAAAAAQAgAAAAIgAAAGRycy9kb3ducmV2LnhtbFBLAQIUABQAAAAIAIdO4kDCAmsA5QEAAKsD&#10;AAAOAAAAAAAAAAEAIAAAACABAABkcnMvZTJvRG9jLnhtbFBLBQYAAAAABgAGAFkBAAB3BQAAAAA=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 w14:paraId="4A050AA2">
      <w:pPr>
        <w:tabs>
          <w:tab w:val="left" w:pos="840"/>
        </w:tabs>
        <w:adjustRightInd w:val="0"/>
        <w:snapToGrid w:val="0"/>
        <w:spacing w:after="3120" w:afterLines="1000" w:line="600" w:lineRule="exact"/>
        <w:ind w:firstLine="640" w:firstLineChars="200"/>
        <w:contextualSpacing/>
        <w:rPr>
          <w:rFonts w:ascii="仿宋_GB2312" w:hAnsi="仿宋_GB2312" w:eastAsia="仿宋_GB2312" w:cs="仿宋_GB2312"/>
          <w:sz w:val="32"/>
        </w:rPr>
      </w:pPr>
    </w:p>
    <w:p w14:paraId="77C2D24A">
      <w:pPr>
        <w:tabs>
          <w:tab w:val="left" w:pos="840"/>
        </w:tabs>
        <w:adjustRightInd w:val="0"/>
        <w:snapToGrid w:val="0"/>
        <w:spacing w:after="3120" w:afterLines="1000" w:line="600" w:lineRule="exact"/>
        <w:ind w:firstLine="640" w:firstLineChars="200"/>
        <w:contextualSpacing/>
        <w:rPr>
          <w:rFonts w:hint="eastAsia" w:ascii="仿宋_GB2312" w:hAnsi="仿宋_GB2312" w:eastAsia="仿宋_GB2312" w:cs="仿宋_GB2312"/>
          <w:sz w:val="32"/>
        </w:rPr>
      </w:pPr>
    </w:p>
    <w:p w14:paraId="74FE929C">
      <w:pPr>
        <w:tabs>
          <w:tab w:val="left" w:pos="840"/>
        </w:tabs>
        <w:adjustRightInd w:val="0"/>
        <w:snapToGrid w:val="0"/>
        <w:spacing w:after="3120" w:afterLines="1000" w:line="600" w:lineRule="exact"/>
        <w:ind w:firstLine="0" w:firstLineChars="0"/>
        <w:contextualSpacing/>
        <w:rPr>
          <w:rFonts w:hint="eastAsia" w:ascii="仿宋_GB2312" w:hAnsi="仿宋_GB2312" w:eastAsia="仿宋_GB2312" w:cs="仿宋_GB2312"/>
          <w:sz w:val="32"/>
        </w:rPr>
      </w:pPr>
      <w:r>
        <w:rPr>
          <w:rFonts w:hint="eastAsia" w:ascii="仿宋_GB2312" w:hAnsi="仿宋_GB2312" w:eastAsia="仿宋_GB2312" w:cs="仿宋_GB2312"/>
          <w:sz w:val="32"/>
          <w:u w:val="single"/>
        </w:rPr>
        <w:t xml:space="preserve"> </w:t>
      </w:r>
      <w:r>
        <w:rPr>
          <w:rFonts w:ascii="仿宋_GB2312" w:hAnsi="仿宋_GB2312" w:eastAsia="仿宋_GB2312" w:cs="仿宋_GB2312"/>
          <w:sz w:val="32"/>
          <w:u w:val="single"/>
        </w:rPr>
        <w:t xml:space="preserve">                 </w:t>
      </w:r>
      <w:r>
        <w:rPr>
          <w:rFonts w:hint="eastAsia" w:ascii="仿宋_GB2312" w:hAnsi="仿宋_GB2312" w:eastAsia="仿宋_GB2312" w:cs="仿宋_GB2312"/>
          <w:sz w:val="32"/>
          <w:u w:val="none"/>
        </w:rPr>
        <w:t>中学：</w:t>
      </w:r>
    </w:p>
    <w:p w14:paraId="68D797BE">
      <w:pPr>
        <w:tabs>
          <w:tab w:val="left" w:pos="840"/>
        </w:tabs>
        <w:adjustRightInd w:val="0"/>
        <w:snapToGrid w:val="0"/>
        <w:spacing w:after="0" w:afterLines="-2147483648" w:line="600" w:lineRule="exact"/>
        <w:ind w:firstLine="640" w:firstLineChars="200"/>
        <w:contextualSpacing/>
        <w:rPr>
          <w:rFonts w:ascii="仿宋_GB2312" w:hAnsi="仿宋_GB2312" w:eastAsia="仿宋_GB2312" w:cs="仿宋_GB2312"/>
          <w:sz w:val="32"/>
        </w:rPr>
      </w:pPr>
      <w:r>
        <w:rPr>
          <w:rFonts w:hint="eastAsia" w:ascii="仿宋_GB2312" w:hAnsi="仿宋_GB2312" w:eastAsia="仿宋_GB2312" w:cs="仿宋_GB2312"/>
          <w:sz w:val="32"/>
        </w:rPr>
        <w:t>为深度推进“大中衔接”，发挥好朋辈互助引领作用，协助广大中学生进一步提升学习内驱力，兹介绍我校</w:t>
      </w:r>
      <w:r>
        <w:rPr>
          <w:rFonts w:hint="eastAsia" w:ascii="仿宋_GB2312" w:hAnsi="仿宋_GB2312" w:eastAsia="仿宋_GB2312" w:cs="仿宋_GB2312"/>
          <w:sz w:val="32"/>
          <w:u w:val="single"/>
        </w:rPr>
        <w:t xml:space="preserve">             </w:t>
      </w:r>
      <w:r>
        <w:rPr>
          <w:rFonts w:hint="eastAsia" w:ascii="仿宋_GB2312" w:hAnsi="仿宋_GB2312" w:eastAsia="仿宋_GB2312" w:cs="仿宋_GB2312"/>
          <w:sz w:val="32"/>
        </w:rPr>
        <w:t>专业/大类</w:t>
      </w:r>
      <w:r>
        <w:rPr>
          <w:rFonts w:hint="eastAsia" w:ascii="仿宋_GB2312" w:hAnsi="仿宋_GB2312" w:eastAsia="仿宋_GB2312" w:cs="仿宋_GB2312"/>
          <w:sz w:val="32"/>
          <w:u w:val="single"/>
        </w:rPr>
        <w:t xml:space="preserve">           </w:t>
      </w:r>
      <w:r>
        <w:rPr>
          <w:rFonts w:ascii="仿宋_GB2312" w:hAnsi="仿宋_GB2312" w:eastAsia="仿宋_GB2312" w:cs="仿宋_GB2312"/>
          <w:sz w:val="32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</w:rPr>
        <w:t>同学，前往贵校对接母校行社会实践事宜。</w:t>
      </w:r>
    </w:p>
    <w:p w14:paraId="15C4897A">
      <w:pPr>
        <w:tabs>
          <w:tab w:val="left" w:pos="840"/>
        </w:tabs>
        <w:spacing w:line="660" w:lineRule="exact"/>
        <w:ind w:left="0" w:leftChars="0" w:right="499" w:firstLine="640" w:firstLineChars="200"/>
        <w:jc w:val="both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</w:rPr>
        <w:t>特此函达,请予支持为盼</w:t>
      </w:r>
      <w:r>
        <w:rPr>
          <w:rFonts w:hint="eastAsia" w:ascii="仿宋_GB2312" w:hAnsi="仿宋_GB2312" w:eastAsia="仿宋_GB2312" w:cs="仿宋_GB2312"/>
          <w:sz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4460875</wp:posOffset>
                </wp:positionH>
                <wp:positionV relativeFrom="paragraph">
                  <wp:posOffset>6129655</wp:posOffset>
                </wp:positionV>
                <wp:extent cx="1485900" cy="2930525"/>
                <wp:effectExtent l="43815" t="19050" r="51435" b="0"/>
                <wp:wrapNone/>
                <wp:docPr id="1" name="组合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85900" cy="2930525"/>
                          <a:chOff x="0" y="0"/>
                          <a:chExt cx="2340" cy="4615"/>
                        </a:xfrm>
                      </wpg:grpSpPr>
                      <wps:wsp>
                        <wps:cNvPr id="2" name="Oval 1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340" cy="2340"/>
                          </a:xfrm>
                          <a:prstGeom prst="ellipse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  <a:rou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AutoShape 11"/>
                        <wps:cNvSpPr txBox="1">
                          <a:spLocks noChangeArrowheads="1" noChangeShapeType="1"/>
                        </wps:cNvSpPr>
                        <wps:spPr bwMode="auto">
                          <a:xfrm rot="-2400000">
                            <a:off x="292" y="259"/>
                            <a:ext cx="1763" cy="95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2FA940A5">
                              <w:pPr>
                                <w:pStyle w:val="2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hint="eastAsia" w:ascii="汉鼎简特宋"/>
                                  <w:color w:val="FF0000"/>
                                  <w:spacing w:val="144"/>
                                  <w:sz w:val="72"/>
                                  <w:szCs w:val="72"/>
                                </w:rPr>
                                <w:t>重庆大学学生招生宣传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4" name="AutoShape 12"/>
                        <wps:cNvSpPr txBox="1">
                          <a:spLocks noChangeArrowheads="1" noChangeShapeType="1"/>
                        </wps:cNvSpPr>
                        <wps:spPr bwMode="auto">
                          <a:xfrm>
                            <a:off x="429" y="1663"/>
                            <a:ext cx="1454" cy="29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5DB0F8F4">
                              <w:pPr>
                                <w:pStyle w:val="2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hint="eastAsia" w:ascii="汉鼎简特宋"/>
                                  <w:color w:val="FF0000"/>
                                  <w:spacing w:val="144"/>
                                  <w:sz w:val="72"/>
                                  <w:szCs w:val="72"/>
                                </w:rPr>
                                <w:t>专用章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5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762" y="701"/>
                            <a:ext cx="792" cy="753"/>
                          </a:xfrm>
                          <a:custGeom>
                            <a:avLst/>
                            <a:gdLst>
                              <a:gd name="T0" fmla="*/ 0 w 10000"/>
                              <a:gd name="T1" fmla="*/ 288 h 10000"/>
                              <a:gd name="T2" fmla="*/ 303 w 10000"/>
                              <a:gd name="T3" fmla="*/ 288 h 10000"/>
                              <a:gd name="T4" fmla="*/ 396 w 10000"/>
                              <a:gd name="T5" fmla="*/ 0 h 10000"/>
                              <a:gd name="T6" fmla="*/ 489 w 10000"/>
                              <a:gd name="T7" fmla="*/ 288 h 10000"/>
                              <a:gd name="T8" fmla="*/ 792 w 10000"/>
                              <a:gd name="T9" fmla="*/ 288 h 10000"/>
                              <a:gd name="T10" fmla="*/ 547 w 10000"/>
                              <a:gd name="T11" fmla="*/ 465 h 10000"/>
                              <a:gd name="T12" fmla="*/ 641 w 10000"/>
                              <a:gd name="T13" fmla="*/ 753 h 10000"/>
                              <a:gd name="T14" fmla="*/ 396 w 10000"/>
                              <a:gd name="T15" fmla="*/ 575 h 10000"/>
                              <a:gd name="T16" fmla="*/ 151 w 10000"/>
                              <a:gd name="T17" fmla="*/ 753 h 10000"/>
                              <a:gd name="T18" fmla="*/ 245 w 10000"/>
                              <a:gd name="T19" fmla="*/ 465 h 10000"/>
                              <a:gd name="T20" fmla="*/ 0 w 10000"/>
                              <a:gd name="T21" fmla="*/ 288 h 10000"/>
                              <a:gd name="T22" fmla="*/ 0 60000 65536"/>
                              <a:gd name="T23" fmla="*/ 0 60000 65536"/>
                              <a:gd name="T24" fmla="*/ 0 60000 65536"/>
                              <a:gd name="T25" fmla="*/ 0 60000 65536"/>
                              <a:gd name="T26" fmla="*/ 0 60000 65536"/>
                              <a:gd name="T27" fmla="*/ 0 60000 65536"/>
                              <a:gd name="T28" fmla="*/ 0 60000 65536"/>
                              <a:gd name="T29" fmla="*/ 0 60000 65536"/>
                              <a:gd name="T30" fmla="*/ 0 60000 65536"/>
                              <a:gd name="T31" fmla="*/ 0 60000 65536"/>
                              <a:gd name="T32" fmla="*/ 0 60000 65536"/>
                            </a:gdLst>
                            <a:ahLst/>
                            <a:cxnLst>
                              <a:cxn ang="T22">
                                <a:pos x="T0" y="T1"/>
                              </a:cxn>
                              <a:cxn ang="T23">
                                <a:pos x="T2" y="T3"/>
                              </a:cxn>
                              <a:cxn ang="T24">
                                <a:pos x="T4" y="T5"/>
                              </a:cxn>
                              <a:cxn ang="T25">
                                <a:pos x="T6" y="T7"/>
                              </a:cxn>
                              <a:cxn ang="T26">
                                <a:pos x="T8" y="T9"/>
                              </a:cxn>
                              <a:cxn ang="T27">
                                <a:pos x="T10" y="T11"/>
                              </a:cxn>
                              <a:cxn ang="T28">
                                <a:pos x="T12" y="T13"/>
                              </a:cxn>
                              <a:cxn ang="T29">
                                <a:pos x="T14" y="T15"/>
                              </a:cxn>
                              <a:cxn ang="T30">
                                <a:pos x="T16" y="T17"/>
                              </a:cxn>
                              <a:cxn ang="T31">
                                <a:pos x="T18" y="T19"/>
                              </a:cxn>
                              <a:cxn ang="T32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10000" h="10000">
                                <a:moveTo>
                                  <a:pt x="0" y="3825"/>
                                </a:moveTo>
                                <a:lnTo>
                                  <a:pt x="3826" y="3825"/>
                                </a:lnTo>
                                <a:lnTo>
                                  <a:pt x="5000" y="0"/>
                                </a:lnTo>
                                <a:lnTo>
                                  <a:pt x="6174" y="3825"/>
                                </a:lnTo>
                                <a:lnTo>
                                  <a:pt x="10000" y="3825"/>
                                </a:lnTo>
                                <a:lnTo>
                                  <a:pt x="6907" y="6175"/>
                                </a:lnTo>
                                <a:lnTo>
                                  <a:pt x="8093" y="10000"/>
                                </a:lnTo>
                                <a:lnTo>
                                  <a:pt x="5000" y="7636"/>
                                </a:lnTo>
                                <a:lnTo>
                                  <a:pt x="1907" y="10000"/>
                                </a:lnTo>
                                <a:lnTo>
                                  <a:pt x="3093" y="6175"/>
                                </a:lnTo>
                                <a:lnTo>
                                  <a:pt x="0" y="38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 w="9525">
                            <a:solidFill>
                              <a:srgbClr val="FF0000"/>
                            </a:solidFill>
                            <a:miter lim="800000"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351.25pt;margin-top:482.65pt;height:230.75pt;width:117pt;z-index:251661312;mso-width-relative:page;mso-height-relative:page;" coordsize="2340,4615" o:gfxdata="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">
                <o:lock v:ext="edit" aspectratio="f"/>
                <v:shape id="Oval 10" o:spid="_x0000_s1026" o:spt="3" type="#_x0000_t3" style="position:absolute;left:0;top:0;height:2340;width:2340;" filled="f" stroked="t" coordsize="21600,21600" o:gfxdata="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pfz72rsAAADa&#10;AAAADwAAAAAAAAABACAAAAAiAAAAZHJzL2Rvd25yZXYueG1sUEsBAhQAFAAAAAgAh07iQDMvBZ47&#10;AAAAOQAAABAAAAAAAAAAAQAgAAAACgEAAGRycy9zaGFwZXhtbC54bWxQSwUGAAAAAAYABgBbAQAA&#10;tAMAAAAA&#10;">
                  <v:fill on="f" focussize="0,0"/>
                  <v:stroke weight="3pt" color="#FF0000" joinstyle="round"/>
                  <v:imagedata o:title=""/>
                  <o:lock v:ext="edit" aspectratio="f"/>
                </v:shape>
                <v:shape id="AutoShape 11" o:spid="_x0000_s1026" o:spt="202" type="#_x0000_t202" style="position:absolute;left:292;top:259;height:9504;width:1763;rotation:-2621440f;" filled="f" stroked="f" coordsize="21600,21600" o:gfxdata="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HcHJTO8AAAA&#10;2gAAAA8AAAAAAAAAAQAgAAAAIgAAAGRycy9kb3ducmV2LnhtbFBLAQIUABQAAAAIAIdO4kAzLwWe&#10;OwAAADkAAAAQAAAAAAAAAAEAIAAAAAsBAABkcnMvc2hhcGV4bWwueG1sUEsFBgAAAAAGAAYAWwEA&#10;ALUDAAAAAA==&#10;">
                  <v:fill on="f" focussize="0,0"/>
                  <v:stroke on="f"/>
                  <v:imagedata o:title=""/>
                  <o:lock v:ext="edit" aspectratio="f"/>
                  <v:textbox style="mso-fit-shape-to-text:t;">
                    <w:txbxContent>
                      <w:p w14:paraId="2FA940A5">
                        <w:pPr>
                          <w:pStyle w:val="2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hint="eastAsia" w:ascii="汉鼎简特宋"/>
                            <w:color w:val="FF0000"/>
                            <w:spacing w:val="144"/>
                            <w:sz w:val="72"/>
                            <w:szCs w:val="72"/>
                          </w:rPr>
                          <w:t>重庆大学学生招生宣传</w:t>
                        </w:r>
                      </w:p>
                    </w:txbxContent>
                  </v:textbox>
                </v:shape>
                <v:shape id="AutoShape 12" o:spid="_x0000_s1026" o:spt="202" type="#_x0000_t202" style="position:absolute;left:429;top:1663;height:2952;width:1454;" filled="f" stroked="f" coordsize="21600,21600" o:gfxdata="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rSBER7sAAADa&#10;AAAADwAAAAAAAAABACAAAAAiAAAAZHJzL2Rvd25yZXYueG1sUEsBAhQAFAAAAAgAh07iQDMvBZ47&#10;AAAAOQAAABAAAAAAAAAAAQAgAAAACgEAAGRycy9zaGFwZXhtbC54bWxQSwUGAAAAAAYABgBbAQAA&#10;tAMAAAAA&#10;">
                  <v:fill on="f" focussize="0,0"/>
                  <v:stroke on="f"/>
                  <v:imagedata o:title=""/>
                  <o:lock v:ext="edit" aspectratio="f"/>
                  <v:textbox style="mso-fit-shape-to-text:t;">
                    <w:txbxContent>
                      <w:p w14:paraId="5DB0F8F4">
                        <w:pPr>
                          <w:pStyle w:val="2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hint="eastAsia" w:ascii="汉鼎简特宋"/>
                            <w:color w:val="FF0000"/>
                            <w:spacing w:val="144"/>
                            <w:sz w:val="72"/>
                            <w:szCs w:val="72"/>
                          </w:rPr>
                          <w:t>专用章</w:t>
                        </w:r>
                      </w:p>
                    </w:txbxContent>
                  </v:textbox>
                </v:shape>
                <v:shape id="AutoShape 13" o:spid="_x0000_s1026" o:spt="100" style="position:absolute;left:762;top:701;height:753;width:792;" fillcolor="#FF0000" filled="t" stroked="t" coordsize="10000,10000" o:gfxdata="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R2doDvQAA&#10;ANoAAAAPAAAAAAAAAAEAIAAAACIAAABkcnMvZG93bnJldi54bWxQSwECFAAUAAAACACHTuJAMy8F&#10;njsAAAA5AAAAEAAAAAAAAAABACAAAAAMAQAAZHJzL3NoYXBleG1sLnhtbFBLBQYAAAAABgAGAFsB&#10;AAC2AwAAAAA=&#10;" path="m0,3825l3826,3825,5000,0,6174,3825,10000,3825,6907,6175,8093,10000,5000,7636,1907,10000,3093,6175,0,3825xe">
                  <v:path o:connectlocs="0,21;23,21;31,0;38,21;62,21;43,35;50,56;31,43;11,56;19,35;0,21" o:connectangles="0,0,0,0,0,0,0,0,0,0,0"/>
                  <v:fill on="t" focussize="0,0"/>
                  <v:stroke color="#FF0000" miterlimit="8" joinstyle="miter"/>
                  <v:imagedata o:title=""/>
                  <o:lock v:ext="edit" aspectratio="f"/>
                </v:shape>
              </v:group>
            </w:pict>
          </mc:Fallback>
        </mc:AlternateConten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</w:p>
    <w:p w14:paraId="5BE12213">
      <w:pPr>
        <w:tabs>
          <w:tab w:val="left" w:pos="840"/>
        </w:tabs>
        <w:spacing w:line="660" w:lineRule="exact"/>
        <w:ind w:left="4410" w:leftChars="2100" w:right="499"/>
        <w:jc w:val="center"/>
        <w:rPr>
          <w:rFonts w:ascii="仿宋_GB2312" w:hAnsi="仿宋_GB2312" w:eastAsia="仿宋_GB2312" w:cs="仿宋_GB2312"/>
          <w:sz w:val="32"/>
          <w:szCs w:val="32"/>
        </w:rPr>
      </w:pPr>
    </w:p>
    <w:p w14:paraId="16324C26">
      <w:pPr>
        <w:tabs>
          <w:tab w:val="left" w:pos="840"/>
        </w:tabs>
        <w:spacing w:line="660" w:lineRule="exact"/>
        <w:ind w:left="4410" w:leftChars="2100" w:right="499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3387090</wp:posOffset>
            </wp:positionH>
            <wp:positionV relativeFrom="paragraph">
              <wp:posOffset>6985</wp:posOffset>
            </wp:positionV>
            <wp:extent cx="1543050" cy="1543050"/>
            <wp:effectExtent l="0" t="0" r="0" b="0"/>
            <wp:wrapNone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43050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37BB356">
      <w:pPr>
        <w:tabs>
          <w:tab w:val="left" w:pos="840"/>
        </w:tabs>
        <w:spacing w:line="660" w:lineRule="exact"/>
        <w:ind w:left="4410" w:leftChars="2100" w:right="499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重庆大学招生办公室</w:t>
      </w:r>
    </w:p>
    <w:p w14:paraId="226DF980">
      <w:pPr>
        <w:tabs>
          <w:tab w:val="left" w:pos="840"/>
        </w:tabs>
        <w:adjustRightInd w:val="0"/>
        <w:snapToGrid w:val="0"/>
        <w:spacing w:after="0" w:afterLines="-2147483648" w:line="600" w:lineRule="exact"/>
        <w:ind w:left="5690" w:leftChars="2100" w:hanging="1280" w:hangingChars="400"/>
        <w:contextualSpacing/>
        <w:jc w:val="center"/>
        <w:rPr>
          <w:rFonts w:hint="default" w:ascii="Times New Roman" w:hAnsi="Times New Roman" w:eastAsia="仿宋_GB231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20日</w:t>
      </w:r>
    </w:p>
    <w:p w14:paraId="5FF71344">
      <w:pPr>
        <w:tabs>
          <w:tab w:val="left" w:pos="840"/>
        </w:tabs>
        <w:spacing w:line="600" w:lineRule="exact"/>
        <w:jc w:val="center"/>
        <w:rPr>
          <w:rFonts w:ascii="仿宋_GB2312" w:hAnsi="仿宋_GB2312" w:eastAsia="仿宋_GB2312" w:cs="仿宋_GB2312"/>
          <w:sz w:val="32"/>
          <w:szCs w:val="32"/>
        </w:rPr>
      </w:pPr>
    </w:p>
    <w:p w14:paraId="73E04C5A">
      <w:pPr>
        <w:tabs>
          <w:tab w:val="left" w:pos="840"/>
        </w:tabs>
        <w:spacing w:line="600" w:lineRule="exact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(仅限重庆大学学生宣讲团母校行社会实践使用。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</w:t>
      </w:r>
      <w:r>
        <w:rPr>
          <w:rFonts w:hint="eastAsia" w:ascii="Times New Roman" w:hAnsi="Times New Roman" w:eastAsia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</w:rPr>
        <w:t>内有效）</w:t>
      </w:r>
    </w:p>
    <w:p w14:paraId="46B10E18">
      <w:bookmarkStart w:id="0" w:name="_GoBack"/>
      <w:bookmarkEnd w:id="0"/>
    </w:p>
    <w:sectPr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鼎简特宋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wYjZlMGI2ZDUzMTZjNGY3NjM1YzE1NzY4NzQwNGQifQ=="/>
  </w:docVars>
  <w:rsids>
    <w:rsidRoot w:val="224E1A3C"/>
    <w:rsid w:val="220907C7"/>
    <w:rsid w:val="224E1A3C"/>
    <w:rsid w:val="64656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149</Words>
  <Characters>153</Characters>
  <Lines>0</Lines>
  <Paragraphs>0</Paragraphs>
  <TotalTime>2</TotalTime>
  <ScaleCrop>false</ScaleCrop>
  <LinksUpToDate>false</LinksUpToDate>
  <CharactersWithSpaces>202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2024-10-17T07:08:00Z</dcterms:created>
  <dc:creator>JSJzdl</dc:creator>
  <cp:lastModifiedBy>Lenovo</cp:lastModifiedBy>
  <dcterms:modified xsi:type="dcterms:W3CDTF">2025-11-07T07:30:43Z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38B865FA3CF24D0AA87FF9F10BEDB61E_11</vt:lpwstr>
  </property>
  <property fmtid="{D5CDD505-2E9C-101B-9397-08002B2CF9AE}" pid="4" name="KSOTemplateDocerSaveRecord">
    <vt:lpwstr>eyJoZGlkIjoiMTMwYjZlMGI2ZDUzMTZjNGY3NjM1YzE1NzY4NzQwNGQiLCJ1c2VySWQiOiIxOTUwMTk3NzgifQ==</vt:lpwstr>
  </property>
</Properties>
</file>